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-67945</wp:posOffset>
            </wp:positionH>
            <wp:positionV relativeFrom="paragraph">
              <wp:posOffset>-178435</wp:posOffset>
            </wp:positionV>
            <wp:extent cx="1878965" cy="663575"/>
            <wp:effectExtent l="0" t="0" r="0" b="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6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sz w:val="20"/>
          <w:lang w:val="ru-RU"/>
        </w:rPr>
        <w:t>ООО “Инновационное экологическое оборудование”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 xml:space="preserve">Юридический адрес: 108811, г. Москва, п. Московский, 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22-й км Киевское шоссе, влд. 4, стр. 2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ИНН 9724018440/КПП 775101001 ОГРН 1207700277400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р/с  40702810638000261496 к/с 30101810400000000225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БИК 044525225 в ПАО СБЕРБАНК</w:t>
      </w:r>
    </w:p>
    <w:p>
      <w:pPr>
        <w:pStyle w:val="normal11"/>
        <w:spacing w:lineRule="auto" w:line="276"/>
        <w:jc w:val="right"/>
        <w:rPr/>
      </w:pPr>
      <w:r>
        <w:rPr>
          <w:rFonts w:ascii="Arial" w:hAnsi="Arial"/>
          <w:sz w:val="20"/>
          <w:lang w:val="ru-RU"/>
        </w:rPr>
        <w:t xml:space="preserve">т. 7(800)350-34-36 ( бесплатно по РФ)  </w:t>
      </w:r>
      <w:hyperlink r:id="rId3" w:tooltip="http://www.greenlos.ru/">
        <w:r>
          <w:rPr>
            <w:rStyle w:val="Hyperlink"/>
            <w:rFonts w:ascii="Arial" w:hAnsi="Arial"/>
            <w:color w:val="1155CC"/>
            <w:sz w:val="20"/>
            <w:u w:val="single"/>
            <w:lang w:val="en-US"/>
          </w:rPr>
          <w:t>www.greenlos.ru</w:t>
        </w:r>
      </w:hyperlink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drawing>
          <wp:anchor distT="0" distB="0" distL="0" distR="0" simplePos="0" relativeHeight="3" behindDoc="1" locked="0" layoutInCell="0" allowOverlap="1">
            <wp:simplePos x="0" y="0"/>
            <wp:positionH relativeFrom="column">
              <wp:posOffset>1485265</wp:posOffset>
            </wp:positionH>
            <wp:positionV relativeFrom="paragraph">
              <wp:posOffset>215900</wp:posOffset>
            </wp:positionV>
            <wp:extent cx="2829560" cy="2901315"/>
            <wp:effectExtent l="0" t="0" r="0" b="0"/>
            <wp:wrapSquare wrapText="bothSides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0" r="2395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60" cy="290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t xml:space="preserve"> </w:t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  <w:lang w:val="ru-RU"/>
        </w:rPr>
      </w:pPr>
      <w:r>
        <w:rPr>
          <w:rFonts w:ascii="Arial" w:hAnsi="Arial"/>
          <w:b/>
          <w:sz w:val="35"/>
          <w:lang w:val="ru-RU"/>
        </w:rPr>
        <w:t>ОПРОСНЫЙ ЛИСТ</w:t>
      </w:r>
    </w:p>
    <w:p>
      <w:pPr>
        <w:pStyle w:val="normal11"/>
        <w:spacing w:lineRule="auto" w:line="276"/>
        <w:jc w:val="center"/>
        <w:rPr>
          <w:rFonts w:ascii="Arial" w:hAnsi="Arial"/>
          <w:strike w:val="false"/>
          <w:dstrike w:val="false"/>
          <w:sz w:val="35"/>
          <w:u w:val="none"/>
          <w:lang w:val="ru-RU"/>
        </w:rPr>
      </w:pPr>
      <w:r>
        <w:rPr>
          <w:rFonts w:ascii="Arial" w:hAnsi="Arial"/>
          <w:strike w:val="false"/>
          <w:dstrike w:val="false"/>
          <w:sz w:val="35"/>
          <w:u w:val="none"/>
          <w:lang w:val="ru-RU"/>
        </w:rPr>
        <w:t>НА ПРОЕКТИРОВАНИЕ И ПРОИЗВОДСТВО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  <w:b/>
          <w:strike w:val="false"/>
          <w:dstrike w:val="false"/>
          <w:sz w:val="48"/>
          <w:u w:val="none"/>
          <w:lang w:val="ru-RU"/>
        </w:rPr>
        <w:t xml:space="preserve">ВЕНТИЛЯТОРЫ </w:t>
      </w:r>
      <w:r>
        <w:rPr>
          <w:rFonts w:ascii="Arial" w:hAnsi="Arial"/>
          <w:b/>
          <w:strike w:val="false"/>
          <w:dstrike w:val="false"/>
          <w:color w:val="259038"/>
          <w:sz w:val="48"/>
          <w:u w:val="none"/>
          <w:lang w:val="ru-RU"/>
        </w:rPr>
        <w:t>ГРИН</w:t>
      </w:r>
      <w:r>
        <w:rPr>
          <w:rFonts w:ascii="Arial" w:hAnsi="Arial"/>
          <w:b/>
          <w:strike w:val="false"/>
          <w:dstrike w:val="false"/>
          <w:color w:val="283068"/>
          <w:sz w:val="48"/>
          <w:u w:val="none"/>
          <w:lang w:val="ru-RU"/>
        </w:rPr>
        <w:t>ЛОС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</w:rPr>
      </w:r>
    </w:p>
    <w:tbl>
      <w:tblPr>
        <w:tblW w:w="9690" w:type="dxa"/>
        <w:jc w:val="left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89"/>
        <w:gridCol w:w="2596"/>
        <w:gridCol w:w="6405"/>
      </w:tblGrid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№</w:t>
            </w:r>
          </w:p>
        </w:tc>
        <w:tc>
          <w:tcPr>
            <w:tcW w:w="259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Наименование параметра / Раздел</w:t>
            </w:r>
          </w:p>
        </w:tc>
        <w:tc>
          <w:tcPr>
            <w:tcW w:w="64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Варианты выбора / Поля для заполнения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9001" w:type="dxa"/>
            <w:gridSpan w:val="2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  <w:t>Общие вопросы (заполнение обязательно)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  <w:t>1.1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  <w:t>Организация / ИНН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5"/>
              <w:bidi w:val="0"/>
              <w:jc w:val="left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normal11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1.2</w:t>
            </w:r>
          </w:p>
          <w:p>
            <w:pPr>
              <w:pStyle w:val="normal11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normal11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Контактное лицо (ФИО, должность)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normal11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  <w:t>1.3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  <w:t>Телефон / E-mail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5"/>
              <w:bidi w:val="0"/>
              <w:jc w:val="left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  <w:t>1.4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  <w:t>Адрес объекта строительства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5"/>
              <w:bidi w:val="0"/>
              <w:jc w:val="left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  <w:t>1.5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5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ru-RU"/>
              </w:rPr>
              <w:t>Дата составления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5"/>
              <w:bidi w:val="0"/>
              <w:jc w:val="left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2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Общие параметры оборудования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2.1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Количество аппаратов, шт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2.2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Вид климатического исполнения по ГОСТ 15150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3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Место установки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3.1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Улица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3.2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Помещение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3.3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Температура места установки, °С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4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Желаемые параметры вентилятора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4.1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Материал изготовления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Полипропилен (Химстойкий)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4.2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Производительность, м³/ч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4.3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Полное давление вентилятора, Па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4.4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Точная маркировка ВЦ (ВР) (при наличии)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4.5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Положение корпуса, направление вращения рабочего колеса (определяется со стороны 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n-US"/>
              </w:rPr>
              <w:t>всаса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)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5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Характеристики перемещаемой среды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5.1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Наименование химии в перемещаемой газовой смеси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5.2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Температура среды,</w:t>
            </w:r>
          </w:p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 °С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5.3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Концентрация, %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5.4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Взрывоопасность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5.5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Пожароопасность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5.6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Наличие абразивных свойств перемещаемой газовой смеси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5.7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Другие характеристики среды (если да, укажите)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6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Дополнительная комплектация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6.1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Полимерная крышка на болты ступицы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6.2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Гибкие вставки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6.3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Виброизоляторы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6.4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Дренажный патрубок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7</w:t>
            </w:r>
          </w:p>
        </w:tc>
        <w:tc>
          <w:tcPr>
            <w:tcW w:w="9001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user2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Дополнительные сведения</w:t>
            </w:r>
          </w:p>
        </w:tc>
      </w:tr>
      <w:tr>
        <w:trPr>
          <w:trHeight w:val="391" w:hRule="atLeast"/>
        </w:trPr>
        <w:tc>
          <w:tcPr>
            <w:tcW w:w="689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7.1</w:t>
            </w:r>
          </w:p>
        </w:tc>
        <w:tc>
          <w:tcPr>
            <w:tcW w:w="259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Другие сведения (особые требования к электродвигателю, частотному преобразователю и т.п.)</w:t>
            </w:r>
          </w:p>
        </w:tc>
        <w:tc>
          <w:tcPr>
            <w:tcW w:w="640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user2"/>
              <w:jc w:val="left"/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Предоставляется при наличии</w:t>
            </w:r>
          </w:p>
        </w:tc>
      </w:tr>
    </w:tbl>
    <w:p>
      <w:pPr>
        <w:pStyle w:val="Normal"/>
        <w:bidi w:val="0"/>
        <w:ind w:hanging="0" w:left="0" w:right="0"/>
        <w:jc w:val="left"/>
        <w:rPr>
          <w:rFonts w:ascii="Google Sans" w:hAnsi="Google Sans"/>
          <w:b/>
          <w:strike w:val="false"/>
          <w:dstrike w:val="false"/>
          <w:u w:val="none"/>
        </w:rPr>
      </w:pPr>
      <w:r>
        <w:rPr>
          <w:rFonts w:ascii="Google Sans" w:hAnsi="Google Sans"/>
          <w:b/>
          <w:strike w:val="false"/>
          <w:dstrike w:val="false"/>
          <w:u w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Google San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DStyleparagraph">
    <w:name w:val="DStyle_paragraph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 Unicode MS"/>
      <w:color w:val="000000"/>
      <w:kern w:val="2"/>
      <w:sz w:val="24"/>
      <w:szCs w:val="24"/>
      <w:lang w:val="ru-RU" w:eastAsia="zh-CN" w:bidi="hi-IN"/>
    </w:rPr>
  </w:style>
  <w:style w:type="paragraph" w:styleId="normal11">
    <w:name w:val="normal11"/>
    <w:basedOn w:val="DStyleparagraph"/>
    <w:qFormat/>
    <w:pPr>
      <w:spacing w:lineRule="auto" w:line="276" w:before="0" w:after="0"/>
      <w:jc w:val="left"/>
    </w:pPr>
    <w:rPr>
      <w:rFonts w:ascii="Liberation Serif" w:hAnsi="Liberation Serif" w:eastAsia="NSimSun" w:cs="Arial Unicode MS"/>
      <w:color w:val="000000"/>
      <w:sz w:val="24"/>
      <w:lang w:val="ru-RU"/>
    </w:rPr>
  </w:style>
  <w:style w:type="paragraph" w:styleId="Style15">
    <w:name w:val="Содержимое таблицы"/>
    <w:basedOn w:val="Normal"/>
    <w:qFormat/>
    <w:pPr>
      <w:spacing w:before="0" w:after="0"/>
    </w:pPr>
    <w:rPr/>
  </w:style>
  <w:style w:type="paragraph" w:styleId="Style16">
    <w:name w:val="Заголовок таблицы"/>
    <w:basedOn w:val="DStyleparagraph"/>
    <w:qFormat/>
    <w:pPr>
      <w:shd w:val="clear" w:fill="009353"/>
      <w:tabs>
        <w:tab w:val="clear" w:pos="709"/>
      </w:tabs>
      <w:jc w:val="left"/>
    </w:pPr>
    <w:rPr>
      <w:rFonts w:ascii="Arial" w:hAnsi="Arial"/>
      <w:b/>
      <w:color w:val="FFFFFF"/>
      <w:w w:val="101"/>
      <w:sz w:val="22"/>
      <w:shd w:fill="009353" w:val="clear"/>
    </w:rPr>
  </w:style>
  <w:style w:type="paragraph" w:styleId="Style17">
    <w:name w:val="ПОДЗАГОЛОВОК ТАБЛИЦЫ"/>
    <w:basedOn w:val="DStyleparagraph"/>
    <w:qFormat/>
    <w:pPr/>
    <w:rPr/>
  </w:style>
  <w:style w:type="paragraph" w:styleId="Title">
    <w:name w:val="Title"/>
    <w:basedOn w:val="user"/>
    <w:next w:val="BodyText"/>
    <w:qFormat/>
    <w:pPr>
      <w:jc w:val="center"/>
    </w:pPr>
    <w:rPr>
      <w:b/>
      <w:bCs/>
      <w:sz w:val="56"/>
      <w:szCs w:val="56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greenlos.ru/" TargetMode="External"/><Relationship Id="rId4" Type="http://schemas.openxmlformats.org/officeDocument/2006/relationships/image" Target="media/image2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LibreOffice/26.2.4.2$Windows_X86_64 LibreOffice_project/0229ac93fcf0d7cbc6376066c6f35021cef002dc</Application>
  <AppVersion>15.0000</AppVersion>
  <Pages>3</Pages>
  <Words>246</Words>
  <Characters>1505</Characters>
  <CharactersWithSpaces>1660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2026-07-21T12:57:49Z</dcterms:created>
  <dc:creator/>
  <dc:description/>
  <dc:language>ru-RU</dc:language>
  <cp:lastModifiedBy/>
  <dcterms:modified xsi:type="dcterms:W3CDTF">2026-07-21T23:23:16Z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